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ECC4" w14:textId="77777777" w:rsidR="00067BDF" w:rsidRDefault="00067BDF" w:rsidP="00067BDF">
      <w:pPr>
        <w:spacing w:after="0" w:line="240" w:lineRule="auto"/>
        <w:rPr>
          <w:rFonts w:ascii="Times New Roman" w:hAnsi="Times New Roman"/>
          <w:b/>
          <w:color w:val="4F81BD"/>
          <w:sz w:val="24"/>
          <w:szCs w:val="24"/>
        </w:rPr>
      </w:pPr>
    </w:p>
    <w:p w14:paraId="68BC5FC0" w14:textId="4DB5290C"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5DB389E9" w14:textId="3183BA38"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 xml:space="preserve">Aurinkoinen tervehdys Varsinais-Suomen </w:t>
      </w:r>
      <w:r>
        <w:rPr>
          <w:rFonts w:ascii="Times New Roman" w:hAnsi="Times New Roman"/>
          <w:sz w:val="24"/>
          <w:szCs w:val="24"/>
        </w:rPr>
        <w:t>R</w:t>
      </w:r>
      <w:r w:rsidRPr="004F6FCD">
        <w:rPr>
          <w:rFonts w:ascii="Times New Roman" w:hAnsi="Times New Roman"/>
          <w:sz w:val="24"/>
          <w:szCs w:val="24"/>
        </w:rPr>
        <w:t>eserviläispiirin toimijoille!</w:t>
      </w:r>
    </w:p>
    <w:p w14:paraId="4BBEA415"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 xml:space="preserve">Koronaepidemiassa olemme siinä vaiheessa </w:t>
      </w:r>
      <w:r>
        <w:rPr>
          <w:rFonts w:ascii="Times New Roman" w:hAnsi="Times New Roman"/>
          <w:sz w:val="24"/>
          <w:szCs w:val="24"/>
        </w:rPr>
        <w:t>S</w:t>
      </w:r>
      <w:r w:rsidRPr="004F6FCD">
        <w:rPr>
          <w:rFonts w:ascii="Times New Roman" w:hAnsi="Times New Roman"/>
          <w:sz w:val="24"/>
          <w:szCs w:val="24"/>
        </w:rPr>
        <w:t xml:space="preserve">uomessa, että tiukkoja rajoituksia on aloitettu purkamaan maltilla ja pikkuhiljaa. Tämä antaa myös mahdollisuuden aloittaa syksyn toimintojen suunnittelun ja valistelun meillä Varsinais-Suomen </w:t>
      </w:r>
      <w:r>
        <w:rPr>
          <w:rFonts w:ascii="Times New Roman" w:hAnsi="Times New Roman"/>
          <w:sz w:val="24"/>
          <w:szCs w:val="24"/>
        </w:rPr>
        <w:t>R</w:t>
      </w:r>
      <w:r w:rsidRPr="004F6FCD">
        <w:rPr>
          <w:rFonts w:ascii="Times New Roman" w:hAnsi="Times New Roman"/>
          <w:sz w:val="24"/>
          <w:szCs w:val="24"/>
        </w:rPr>
        <w:t>eserviläispiirissä.</w:t>
      </w:r>
      <w:r w:rsidRPr="004F6FCD">
        <w:rPr>
          <w:rFonts w:ascii="Times New Roman" w:hAnsi="Times New Roman"/>
          <w:sz w:val="24"/>
          <w:szCs w:val="24"/>
        </w:rPr>
        <w:br/>
        <w:t>Tarkoituksena on, että koronatilanteen mahdollistaessa piirin tapahtumat etenisivät suunnitelman mukaan 1.8.2020 alkaen. Tästä syystä on hyvä saada valmistelut kuntoon ennen kesälomia.</w:t>
      </w:r>
    </w:p>
    <w:p w14:paraId="6BA9A945"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Tärkeimpänä tehtävänä niin piirillä, kuin yhdistyksilläkin on tällä hetkellä kotisivujen tekeminen uudelle wordpress</w:t>
      </w:r>
      <w:r>
        <w:rPr>
          <w:rFonts w:ascii="Times New Roman" w:hAnsi="Times New Roman"/>
          <w:sz w:val="24"/>
          <w:szCs w:val="24"/>
        </w:rPr>
        <w:t xml:space="preserve"> </w:t>
      </w:r>
      <w:r w:rsidRPr="004F6FCD">
        <w:rPr>
          <w:rFonts w:ascii="Times New Roman" w:hAnsi="Times New Roman"/>
          <w:sz w:val="24"/>
          <w:szCs w:val="24"/>
        </w:rPr>
        <w:t>- pohjalle. Jokaisella yhdistyksellä on oltava edes perussivusto tai etusivu valmiina 31.5. mennessä, jonka jälkeen liitto avaa piirien sivut yhdessä yhdistysten sivujen kanssa.</w:t>
      </w:r>
      <w:r w:rsidRPr="004F6FCD">
        <w:rPr>
          <w:rFonts w:ascii="Times New Roman" w:hAnsi="Times New Roman"/>
          <w:sz w:val="24"/>
          <w:szCs w:val="24"/>
        </w:rPr>
        <w:br/>
        <w:t>Pyytäkää apua, mikäli teillä on ongelmia sivujen tekemisen kanssa, sitä varmasti löytyy.</w:t>
      </w:r>
      <w:r w:rsidRPr="004F6FCD">
        <w:rPr>
          <w:rFonts w:ascii="Times New Roman" w:hAnsi="Times New Roman"/>
          <w:sz w:val="24"/>
          <w:szCs w:val="24"/>
        </w:rPr>
        <w:br/>
        <w:t>Olisi myös fiksua ilmoittaa toiminnanjohtajalle, kun oman yhdistyksen sivut ovat kunnossa, niin tiedämme ajantasaisen tilanteen. Kiitos myös kaikille niille, jotka vastasivat sähköpostikyselyyn, koskien piirien sivujen sisältöä.</w:t>
      </w:r>
    </w:p>
    <w:p w14:paraId="66CFAEA1" w14:textId="77777777" w:rsidR="00FE6335" w:rsidRDefault="00FE6335" w:rsidP="00844839">
      <w:pPr>
        <w:spacing w:line="240" w:lineRule="auto"/>
        <w:rPr>
          <w:rFonts w:ascii="Times New Roman" w:hAnsi="Times New Roman"/>
          <w:sz w:val="24"/>
          <w:szCs w:val="24"/>
        </w:rPr>
      </w:pPr>
      <w:r w:rsidRPr="004F6FCD">
        <w:rPr>
          <w:rFonts w:ascii="Times New Roman" w:hAnsi="Times New Roman"/>
          <w:sz w:val="24"/>
          <w:szCs w:val="24"/>
        </w:rPr>
        <w:t>Keväällä on myös aina aika miettiä yhdistysten aktiivien palkitseminen. Jokaisessa yhdistyksessä on varmasti useampia henkilöitä, jotka olisivat ansainneet huomionosoituksen. Reserviläisliiton ansiomitalien hakuaika päättyy 31.5.2020 ja tähän mennessä piiriin on tullut kovin vähän hakemuksia. Tämän linkin kautta voitte kerrata ansiomitalien säännöt ja laittaa hakemukset piiriin</w:t>
      </w:r>
      <w:r w:rsidRPr="004F6FCD">
        <w:rPr>
          <w:rFonts w:ascii="Times New Roman" w:hAnsi="Times New Roman"/>
          <w:sz w:val="24"/>
          <w:szCs w:val="24"/>
        </w:rPr>
        <w:br/>
      </w:r>
      <w:hyperlink r:id="rId8" w:history="1">
        <w:r w:rsidRPr="004F6FCD">
          <w:rPr>
            <w:rStyle w:val="Hyperlinkki"/>
            <w:rFonts w:ascii="Times New Roman" w:hAnsi="Times New Roman"/>
            <w:sz w:val="24"/>
            <w:szCs w:val="24"/>
          </w:rPr>
          <w:t>https://www.reservilaisliitto.fi/wp-content/uploads/2019/08/Ansiomitalisaanto.pdf</w:t>
        </w:r>
      </w:hyperlink>
      <w:r w:rsidRPr="004F6FCD">
        <w:rPr>
          <w:rFonts w:ascii="Times New Roman" w:hAnsi="Times New Roman"/>
          <w:sz w:val="24"/>
          <w:szCs w:val="24"/>
        </w:rPr>
        <w:t>.</w:t>
      </w:r>
    </w:p>
    <w:p w14:paraId="486B4C5A"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Piiri hakee liiton mitaleja pääasiassa kumppaneille ja sidosryhmien edustajille, mutta yhdistysten tehtävä on hakea liiton mitalit itse omille jäsenilleen. Tässä on myös ollut joskus epäselvyyttä, kenelle liiton mitalien hakeminen kuuluu.  Toiminnanjohtajalta löytyy ajantasainen lista palkituista, jos yhdistyksellä ei ole tätä saatavilla.</w:t>
      </w:r>
    </w:p>
    <w:p w14:paraId="575CE7D2"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 xml:space="preserve">Piirihallituksen seuraava kokous pidetään etänä 28.5. klo 17.30 alkaen, joten jos teillä on yhdistyksissä asioita, joita toivotte hallituksen käsittelevän tai kysymyksiä toiminnasta tässä </w:t>
      </w:r>
      <w:r w:rsidRPr="004F6FCD">
        <w:rPr>
          <w:rFonts w:ascii="Times New Roman" w:hAnsi="Times New Roman"/>
          <w:sz w:val="24"/>
          <w:szCs w:val="24"/>
        </w:rPr>
        <w:br/>
        <w:t>tilanteessa, niin pyrimme löytämään teille vastaukset toukokuun lopulla.</w:t>
      </w:r>
    </w:p>
    <w:p w14:paraId="223635F0"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Aurinkoista kevään jatkoa toivottaen</w:t>
      </w:r>
    </w:p>
    <w:p w14:paraId="14BFF914" w14:textId="77777777" w:rsidR="00FE6335" w:rsidRPr="004F6FCD" w:rsidRDefault="00FE6335" w:rsidP="00844839">
      <w:pPr>
        <w:spacing w:line="240" w:lineRule="auto"/>
        <w:rPr>
          <w:rFonts w:ascii="Times New Roman" w:hAnsi="Times New Roman"/>
          <w:sz w:val="24"/>
          <w:szCs w:val="24"/>
        </w:rPr>
      </w:pPr>
      <w:r w:rsidRPr="004F6FCD">
        <w:rPr>
          <w:rFonts w:ascii="Times New Roman" w:hAnsi="Times New Roman"/>
          <w:sz w:val="24"/>
          <w:szCs w:val="24"/>
        </w:rPr>
        <w:t>Minna Nenonen</w:t>
      </w:r>
      <w:r w:rsidRPr="004F6FCD">
        <w:rPr>
          <w:rFonts w:ascii="Times New Roman" w:hAnsi="Times New Roman"/>
          <w:sz w:val="24"/>
          <w:szCs w:val="24"/>
        </w:rPr>
        <w:br/>
        <w:t>Varsinais-Suomen reserviläispiiri</w:t>
      </w:r>
      <w:r w:rsidRPr="004F6FCD">
        <w:rPr>
          <w:rFonts w:ascii="Times New Roman" w:hAnsi="Times New Roman"/>
          <w:sz w:val="24"/>
          <w:szCs w:val="24"/>
        </w:rPr>
        <w:br/>
        <w:t>Puheenjohtaja</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3FF3869A" w14:textId="61636CE5" w:rsidR="00844839" w:rsidRDefault="009A18B9" w:rsidP="00844839">
      <w:pPr>
        <w:spacing w:after="0" w:line="240" w:lineRule="auto"/>
        <w:rPr>
          <w:rFonts w:ascii="Times New Roman" w:hAnsi="Times New Roman"/>
          <w:b/>
          <w:color w:val="4F81BD"/>
          <w:sz w:val="24"/>
          <w:szCs w:val="24"/>
        </w:rPr>
      </w:pPr>
      <w:r>
        <w:rPr>
          <w:rFonts w:ascii="Times New Roman" w:hAnsi="Times New Roman"/>
          <w:b/>
          <w:color w:val="4F81BD"/>
          <w:sz w:val="24"/>
          <w:szCs w:val="24"/>
        </w:rPr>
        <w:t xml:space="preserve">VARSINAIS-SUOMEN RESERVILÄIS- JA RESERVIUPSEERIPIIRIT </w:t>
      </w:r>
      <w:r w:rsidR="001D5779">
        <w:rPr>
          <w:rFonts w:ascii="Times New Roman" w:hAnsi="Times New Roman"/>
          <w:b/>
          <w:color w:val="4F81BD"/>
          <w:sz w:val="24"/>
          <w:szCs w:val="24"/>
        </w:rPr>
        <w:t>KÄYNNISTVÄT TOIMINNAN 1.8.2020</w:t>
      </w:r>
    </w:p>
    <w:p w14:paraId="3E558527" w14:textId="77777777" w:rsidR="00844839" w:rsidRDefault="00844839" w:rsidP="00844839">
      <w:pPr>
        <w:spacing w:after="0" w:line="240" w:lineRule="auto"/>
        <w:rPr>
          <w:rFonts w:ascii="Times New Roman" w:hAnsi="Times New Roman"/>
          <w:sz w:val="24"/>
          <w:szCs w:val="24"/>
        </w:rPr>
      </w:pPr>
    </w:p>
    <w:p w14:paraId="6E16B66F" w14:textId="77777777" w:rsidR="00844839" w:rsidRDefault="001D5779" w:rsidP="00844839">
      <w:pPr>
        <w:spacing w:line="240" w:lineRule="auto"/>
        <w:rPr>
          <w:rFonts w:ascii="Times New Roman" w:hAnsi="Times New Roman"/>
          <w:sz w:val="24"/>
          <w:szCs w:val="24"/>
        </w:rPr>
      </w:pPr>
      <w:r>
        <w:rPr>
          <w:rFonts w:ascii="Times New Roman" w:hAnsi="Times New Roman"/>
          <w:sz w:val="24"/>
          <w:szCs w:val="24"/>
        </w:rPr>
        <w:t>Suomen h</w:t>
      </w:r>
      <w:r w:rsidRPr="009623B3">
        <w:rPr>
          <w:rFonts w:ascii="Times New Roman" w:hAnsi="Times New Roman"/>
          <w:sz w:val="24"/>
          <w:szCs w:val="24"/>
        </w:rPr>
        <w:t>allitus on päättänyt jatkaa suosituksista koronaviruksen leviämisen hillitsemiseksi. Hallitus suosittaa, että kaikki yli 500 hengen tapahtumat ja yleisötilaisuudet perutaan heinäkuun loppuun saakka. Lisäksi heinäkuun loppuun rajataan julkiset</w:t>
      </w:r>
      <w:r>
        <w:rPr>
          <w:rFonts w:ascii="Times New Roman" w:hAnsi="Times New Roman"/>
          <w:sz w:val="24"/>
          <w:szCs w:val="24"/>
        </w:rPr>
        <w:t xml:space="preserve"> </w:t>
      </w:r>
      <w:r w:rsidRPr="009623B3">
        <w:rPr>
          <w:rFonts w:ascii="Times New Roman" w:hAnsi="Times New Roman"/>
          <w:sz w:val="24"/>
          <w:szCs w:val="24"/>
        </w:rPr>
        <w:t>kokoontumiset 50 henkilöön sekä suositellaan edelleen tarpeetonta oleilua yleisillä paikoilla. Tartuntojen vähentämiseksi tulee myös rajoittaa ei-välttämätöntä toimintaa.</w:t>
      </w:r>
    </w:p>
    <w:p w14:paraId="56EAA665" w14:textId="77777777" w:rsidR="00844839" w:rsidRDefault="00844839" w:rsidP="00844839">
      <w:pPr>
        <w:spacing w:line="240" w:lineRule="auto"/>
        <w:rPr>
          <w:rFonts w:ascii="Times New Roman" w:hAnsi="Times New Roman"/>
          <w:sz w:val="24"/>
          <w:szCs w:val="24"/>
        </w:rPr>
      </w:pPr>
    </w:p>
    <w:p w14:paraId="7307B7D9" w14:textId="77777777" w:rsidR="00844839" w:rsidRDefault="00844839" w:rsidP="00844839">
      <w:pPr>
        <w:spacing w:line="240" w:lineRule="auto"/>
        <w:rPr>
          <w:rFonts w:ascii="Times New Roman" w:hAnsi="Times New Roman"/>
          <w:sz w:val="24"/>
          <w:szCs w:val="24"/>
        </w:rPr>
      </w:pPr>
    </w:p>
    <w:p w14:paraId="3FC2E3D6" w14:textId="02FE5B78" w:rsidR="001D5779" w:rsidRPr="009623B3" w:rsidRDefault="001D5779" w:rsidP="00844839">
      <w:pPr>
        <w:spacing w:line="240" w:lineRule="auto"/>
        <w:rPr>
          <w:rFonts w:ascii="Times New Roman" w:hAnsi="Times New Roman"/>
          <w:sz w:val="24"/>
          <w:szCs w:val="24"/>
        </w:rPr>
      </w:pPr>
      <w:r w:rsidRPr="009623B3">
        <w:rPr>
          <w:rFonts w:ascii="Times New Roman" w:hAnsi="Times New Roman"/>
          <w:sz w:val="24"/>
          <w:szCs w:val="24"/>
        </w:rPr>
        <w:t xml:space="preserve">Piirien yhteinen työvaliokunta on päättänyt kokouksessaan 12.5.2020, että </w:t>
      </w:r>
      <w:r w:rsidRPr="009623B3">
        <w:rPr>
          <w:rFonts w:ascii="Times New Roman" w:hAnsi="Times New Roman"/>
          <w:b/>
          <w:bCs/>
          <w:sz w:val="24"/>
          <w:szCs w:val="24"/>
        </w:rPr>
        <w:t>piirien toiminta käynnistään 1.8. alkaen</w:t>
      </w:r>
      <w:r w:rsidRPr="009623B3">
        <w:rPr>
          <w:rFonts w:ascii="Times New Roman" w:hAnsi="Times New Roman"/>
          <w:sz w:val="24"/>
          <w:szCs w:val="24"/>
        </w:rPr>
        <w:t>. Päätös perustuu tämän hetken tietoon siitä, että myös puolustusvoimat ja Maanpuolustuskoulutusyhdistys käynnistävät tuolloin</w:t>
      </w:r>
      <w:r>
        <w:rPr>
          <w:rFonts w:ascii="Times New Roman" w:hAnsi="Times New Roman"/>
          <w:sz w:val="24"/>
          <w:szCs w:val="24"/>
        </w:rPr>
        <w:t xml:space="preserve"> </w:t>
      </w:r>
      <w:r w:rsidRPr="009623B3">
        <w:rPr>
          <w:rFonts w:ascii="Times New Roman" w:hAnsi="Times New Roman"/>
          <w:sz w:val="24"/>
          <w:szCs w:val="24"/>
        </w:rPr>
        <w:t>kurssi- ja harjoitustoimintansa.</w:t>
      </w:r>
    </w:p>
    <w:p w14:paraId="32AB5AA4" w14:textId="77777777" w:rsidR="001D5779" w:rsidRPr="009623B3" w:rsidRDefault="001D5779" w:rsidP="00844839">
      <w:pPr>
        <w:spacing w:line="240" w:lineRule="auto"/>
        <w:rPr>
          <w:rFonts w:ascii="Times New Roman" w:hAnsi="Times New Roman"/>
          <w:sz w:val="24"/>
          <w:szCs w:val="24"/>
        </w:rPr>
      </w:pPr>
      <w:r w:rsidRPr="009623B3">
        <w:rPr>
          <w:rFonts w:ascii="Times New Roman" w:hAnsi="Times New Roman"/>
          <w:sz w:val="24"/>
          <w:szCs w:val="24"/>
        </w:rPr>
        <w:t>Piirien toimisto jatkaa toistaiseksi etätyöskentelyssä. Kun tarvitset jotain toimistolta, ota yhteys toiminnanjohtajaan viimeistään edellisenä päivänä.</w:t>
      </w:r>
    </w:p>
    <w:p w14:paraId="72C10D82" w14:textId="2DEBFD55" w:rsidR="001D5779" w:rsidRPr="009623B3" w:rsidRDefault="001D5779" w:rsidP="00844839">
      <w:pPr>
        <w:spacing w:line="240" w:lineRule="auto"/>
        <w:rPr>
          <w:rFonts w:ascii="Times New Roman" w:hAnsi="Times New Roman"/>
          <w:sz w:val="24"/>
          <w:szCs w:val="24"/>
        </w:rPr>
      </w:pPr>
      <w:r w:rsidRPr="009623B3">
        <w:rPr>
          <w:rFonts w:ascii="Times New Roman" w:hAnsi="Times New Roman"/>
          <w:sz w:val="24"/>
          <w:szCs w:val="24"/>
        </w:rPr>
        <w:t>Puolustusvoimat ei ole vielä ottanut kantaa liikkumis</w:t>
      </w:r>
      <w:r w:rsidR="004152A7">
        <w:rPr>
          <w:rFonts w:ascii="Times New Roman" w:hAnsi="Times New Roman"/>
          <w:sz w:val="24"/>
          <w:szCs w:val="24"/>
        </w:rPr>
        <w:t>is</w:t>
      </w:r>
      <w:r w:rsidRPr="009623B3">
        <w:rPr>
          <w:rFonts w:ascii="Times New Roman" w:hAnsi="Times New Roman"/>
          <w:sz w:val="24"/>
          <w:szCs w:val="24"/>
        </w:rPr>
        <w:t>t</w:t>
      </w:r>
      <w:r w:rsidR="004152A7">
        <w:rPr>
          <w:rFonts w:ascii="Times New Roman" w:hAnsi="Times New Roman"/>
          <w:sz w:val="24"/>
          <w:szCs w:val="24"/>
        </w:rPr>
        <w:t>ä</w:t>
      </w:r>
      <w:r w:rsidRPr="009623B3">
        <w:rPr>
          <w:rFonts w:ascii="Times New Roman" w:hAnsi="Times New Roman"/>
          <w:sz w:val="24"/>
          <w:szCs w:val="24"/>
        </w:rPr>
        <w:t xml:space="preserve"> Heikkilän kasarmialueella.</w:t>
      </w:r>
    </w:p>
    <w:p w14:paraId="73301C73" w14:textId="77777777" w:rsidR="001D5779" w:rsidRPr="009623B3" w:rsidRDefault="001D5779" w:rsidP="00844839">
      <w:pPr>
        <w:spacing w:line="240" w:lineRule="auto"/>
        <w:rPr>
          <w:rFonts w:ascii="Times New Roman" w:hAnsi="Times New Roman"/>
          <w:sz w:val="24"/>
          <w:szCs w:val="24"/>
        </w:rPr>
      </w:pPr>
      <w:r w:rsidRPr="009623B3">
        <w:rPr>
          <w:rFonts w:ascii="Times New Roman" w:hAnsi="Times New Roman"/>
          <w:sz w:val="24"/>
          <w:szCs w:val="24"/>
        </w:rPr>
        <w:t>Lisätietoja:</w:t>
      </w:r>
      <w:r>
        <w:rPr>
          <w:rFonts w:ascii="Times New Roman" w:hAnsi="Times New Roman"/>
          <w:sz w:val="24"/>
          <w:szCs w:val="24"/>
        </w:rPr>
        <w:t xml:space="preserve"> </w:t>
      </w:r>
      <w:r w:rsidRPr="009623B3">
        <w:rPr>
          <w:rFonts w:ascii="Times New Roman" w:hAnsi="Times New Roman"/>
          <w:sz w:val="24"/>
          <w:szCs w:val="24"/>
        </w:rPr>
        <w:t>Minna Nenonen (minna.nenonen@mpk.fi, 0505394281), Erkki Lehmus (vsres@co.inet.fi, 040-1608001).</w:t>
      </w:r>
    </w:p>
    <w:p w14:paraId="17C05B18" w14:textId="77777777" w:rsidR="001D5779" w:rsidRPr="009623B3" w:rsidRDefault="001D5779" w:rsidP="00844839">
      <w:pPr>
        <w:spacing w:line="240" w:lineRule="auto"/>
        <w:rPr>
          <w:rFonts w:ascii="Times New Roman" w:hAnsi="Times New Roman"/>
          <w:sz w:val="24"/>
          <w:szCs w:val="24"/>
        </w:rPr>
      </w:pPr>
      <w:r w:rsidRPr="009623B3">
        <w:rPr>
          <w:rFonts w:ascii="Times New Roman" w:hAnsi="Times New Roman"/>
          <w:sz w:val="24"/>
          <w:szCs w:val="24"/>
        </w:rPr>
        <w:t>On edelleen hyvä muistaa tasavallan presidentin sanat ”Ottakaa fyysistä etäisyyttä, mutta henkistä läheisyyttä”.</w:t>
      </w:r>
    </w:p>
    <w:p w14:paraId="27F03D61" w14:textId="77777777" w:rsidR="00AC1908" w:rsidRDefault="00AC1908" w:rsidP="009A18B9">
      <w:pPr>
        <w:spacing w:after="0" w:line="240" w:lineRule="auto"/>
        <w:rPr>
          <w:rFonts w:ascii="Times New Roman" w:hAnsi="Times New Roman"/>
          <w:b/>
          <w:color w:val="4F81BD"/>
          <w:sz w:val="24"/>
          <w:szCs w:val="24"/>
        </w:rPr>
      </w:pPr>
    </w:p>
    <w:p w14:paraId="78A8F9F6" w14:textId="369E72AB" w:rsidR="009A18B9" w:rsidRDefault="009A18B9" w:rsidP="009A18B9">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w:t>
      </w:r>
      <w:r w:rsidR="001D5779">
        <w:rPr>
          <w:rFonts w:ascii="Times New Roman" w:hAnsi="Times New Roman"/>
          <w:b/>
          <w:color w:val="4F81BD"/>
          <w:sz w:val="24"/>
          <w:szCs w:val="24"/>
        </w:rPr>
        <w:t>TA</w:t>
      </w:r>
    </w:p>
    <w:p w14:paraId="77A1DBF1" w14:textId="77777777" w:rsidR="001D5779" w:rsidRPr="007C337B" w:rsidRDefault="001D5779" w:rsidP="009A18B9">
      <w:pPr>
        <w:spacing w:after="0" w:line="240" w:lineRule="auto"/>
        <w:rPr>
          <w:rFonts w:ascii="Times New Roman" w:hAnsi="Times New Roman"/>
          <w:b/>
          <w:color w:val="4F81BD"/>
          <w:sz w:val="24"/>
          <w:szCs w:val="24"/>
        </w:rPr>
      </w:pPr>
    </w:p>
    <w:p w14:paraId="058A5246" w14:textId="7F8636DE" w:rsidR="009A18B9" w:rsidRPr="007C337B" w:rsidRDefault="009A18B9" w:rsidP="009A18B9">
      <w:pPr>
        <w:spacing w:after="0" w:line="240" w:lineRule="auto"/>
        <w:rPr>
          <w:rFonts w:ascii="Times New Roman" w:hAnsi="Times New Roman"/>
          <w:sz w:val="24"/>
          <w:szCs w:val="24"/>
        </w:rPr>
      </w:pPr>
      <w:r w:rsidRPr="007C337B">
        <w:rPr>
          <w:rFonts w:ascii="Times New Roman" w:hAnsi="Times New Roman"/>
          <w:b/>
          <w:sz w:val="24"/>
          <w:szCs w:val="24"/>
        </w:rPr>
        <w:t>Ampumatoimikuntaan</w:t>
      </w:r>
      <w:r w:rsidRPr="007C337B">
        <w:rPr>
          <w:rFonts w:ascii="Times New Roman" w:hAnsi="Times New Roman"/>
          <w:sz w:val="24"/>
          <w:szCs w:val="24"/>
        </w:rPr>
        <w:t xml:space="preserve"> kuuluvat seuraavat henkilöt Pekka Tuominen (Turku), Marko Erkkilä (Turku), Tuomas Helenius (Salo), Kimmo Qvist (Naantali), Ari </w:t>
      </w:r>
      <w:r w:rsidR="00010838">
        <w:rPr>
          <w:rFonts w:ascii="Times New Roman" w:hAnsi="Times New Roman"/>
          <w:sz w:val="24"/>
          <w:szCs w:val="24"/>
        </w:rPr>
        <w:t>Peltonen</w:t>
      </w:r>
      <w:r w:rsidRPr="007C337B">
        <w:rPr>
          <w:rFonts w:ascii="Times New Roman" w:hAnsi="Times New Roman"/>
          <w:sz w:val="24"/>
          <w:szCs w:val="24"/>
        </w:rPr>
        <w:t xml:space="preserve"> (Mynämäki), Oskari Kuuskoski (Raisio) ja Markku Kallio (Turku). </w:t>
      </w:r>
    </w:p>
    <w:p w14:paraId="2682FD4E" w14:textId="77777777" w:rsidR="009A18B9" w:rsidRDefault="009A18B9" w:rsidP="009A18B9">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0A3C63D1" w14:textId="77777777" w:rsidR="009A18B9" w:rsidRDefault="009A18B9" w:rsidP="009A18B9">
      <w:pPr>
        <w:pStyle w:val="NormaaliWeb"/>
        <w:spacing w:after="0"/>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3358FACB" w14:textId="60F5AED4" w:rsidR="009A18B9" w:rsidRDefault="009A18B9" w:rsidP="009A18B9">
      <w:pPr>
        <w:pStyle w:val="NormaaliWeb"/>
        <w:spacing w:after="0"/>
      </w:pPr>
      <w:r w:rsidRPr="006F7E10">
        <w:rPr>
          <w:b/>
        </w:rPr>
        <w:t>Työvaliokuntaan</w:t>
      </w:r>
      <w:r w:rsidRPr="006F7E10">
        <w:t xml:space="preserve"> kuuluvat </w:t>
      </w:r>
      <w:r w:rsidR="00844839" w:rsidRPr="006F7E10">
        <w:t xml:space="preserve">Johannes Kossila (Lieto), </w:t>
      </w:r>
      <w:r w:rsidRPr="006F7E10">
        <w:t xml:space="preserve">Minna Nenonen (Oripää), </w:t>
      </w:r>
      <w:r>
        <w:t xml:space="preserve">Hannu Pölönen </w:t>
      </w:r>
      <w:r w:rsidRPr="006F7E10">
        <w:t xml:space="preserve">(Salo), </w:t>
      </w:r>
      <w:r>
        <w:t>Reijo Hilpinen (</w:t>
      </w:r>
      <w:r w:rsidR="00844839">
        <w:t>Louhisaari</w:t>
      </w:r>
      <w:r>
        <w:t>)</w:t>
      </w:r>
      <w:r w:rsidRPr="006F7E10">
        <w:t>Pekka Tuominen (Turku), Tomi Hoppela (Naantali) ja kutsuttuna Erkki Lehmus (siht, toimisto)</w:t>
      </w:r>
      <w:r>
        <w:t>.</w:t>
      </w:r>
    </w:p>
    <w:p w14:paraId="779A1958" w14:textId="314E3995" w:rsidR="009A18B9" w:rsidRPr="006F7E10" w:rsidRDefault="009A18B9" w:rsidP="009A18B9">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6DCB341F" w14:textId="77777777" w:rsidR="009A18B9" w:rsidRDefault="009A18B9" w:rsidP="009A18B9">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279B881E" w14:textId="77777777" w:rsidR="009A18B9" w:rsidRDefault="009A18B9" w:rsidP="009A18B9">
      <w:pPr>
        <w:spacing w:after="0" w:line="240" w:lineRule="auto"/>
        <w:rPr>
          <w:rFonts w:ascii="Times New Roman" w:hAnsi="Times New Roman"/>
          <w:b/>
          <w:color w:val="4F81BD"/>
          <w:sz w:val="24"/>
          <w:szCs w:val="24"/>
        </w:rPr>
      </w:pPr>
    </w:p>
    <w:p w14:paraId="14C1AE4F" w14:textId="77777777" w:rsidR="009A18B9" w:rsidRDefault="009A18B9" w:rsidP="009A18B9">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6548C425" w14:textId="77777777" w:rsidR="009A18B9" w:rsidRDefault="009A18B9" w:rsidP="009A18B9">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3399A92B" w14:textId="77777777" w:rsidR="009A18B9" w:rsidRDefault="009A18B9" w:rsidP="009A18B9">
      <w:pPr>
        <w:spacing w:after="0" w:line="240" w:lineRule="auto"/>
        <w:rPr>
          <w:rFonts w:ascii="Times New Roman" w:hAnsi="Times New Roman"/>
          <w:b/>
          <w:color w:val="4F81BD"/>
          <w:sz w:val="24"/>
          <w:szCs w:val="24"/>
        </w:rPr>
      </w:pPr>
    </w:p>
    <w:p w14:paraId="4949635C" w14:textId="77777777" w:rsidR="00844839" w:rsidRDefault="00844839" w:rsidP="009A18B9">
      <w:pPr>
        <w:spacing w:after="0" w:line="240" w:lineRule="auto"/>
        <w:rPr>
          <w:rFonts w:ascii="Times New Roman" w:hAnsi="Times New Roman"/>
          <w:b/>
          <w:color w:val="4F81BD"/>
          <w:sz w:val="24"/>
          <w:szCs w:val="24"/>
        </w:rPr>
      </w:pPr>
    </w:p>
    <w:p w14:paraId="7C7B1BB8" w14:textId="77777777" w:rsidR="00844839" w:rsidRDefault="00844839" w:rsidP="009A18B9">
      <w:pPr>
        <w:spacing w:after="0" w:line="240" w:lineRule="auto"/>
        <w:rPr>
          <w:rFonts w:ascii="Times New Roman" w:hAnsi="Times New Roman"/>
          <w:b/>
          <w:color w:val="4F81BD"/>
          <w:sz w:val="24"/>
          <w:szCs w:val="24"/>
        </w:rPr>
      </w:pPr>
    </w:p>
    <w:p w14:paraId="3B4A6765" w14:textId="1F759252" w:rsidR="00AC1908" w:rsidRDefault="009A18B9" w:rsidP="009A18B9">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28FB956A" w14:textId="466F6A36" w:rsidR="009A18B9" w:rsidRPr="0074216C" w:rsidRDefault="009A18B9" w:rsidP="009A18B9">
      <w:pPr>
        <w:spacing w:after="0" w:line="240" w:lineRule="auto"/>
        <w:rPr>
          <w:rFonts w:ascii="Times New Roman" w:hAnsi="Times New Roman"/>
          <w:sz w:val="24"/>
          <w:szCs w:val="24"/>
        </w:rPr>
      </w:pPr>
      <w:r>
        <w:rPr>
          <w:rFonts w:ascii="Times New Roman" w:hAnsi="Times New Roman"/>
          <w:sz w:val="24"/>
          <w:szCs w:val="24"/>
        </w:rPr>
        <w:tab/>
      </w:r>
    </w:p>
    <w:p w14:paraId="569FBF3A" w14:textId="1CCE6537" w:rsidR="009A18B9" w:rsidRPr="00145260" w:rsidRDefault="009A18B9" w:rsidP="009A18B9">
      <w:pPr>
        <w:pStyle w:val="Luettelokappale"/>
        <w:numPr>
          <w:ilvl w:val="0"/>
          <w:numId w:val="16"/>
        </w:numPr>
        <w:spacing w:after="0" w:line="240" w:lineRule="auto"/>
        <w:outlineLvl w:val="1"/>
        <w:rPr>
          <w:rFonts w:ascii="Times New Roman" w:hAnsi="Times New Roman"/>
          <w:b/>
          <w:sz w:val="24"/>
          <w:szCs w:val="24"/>
        </w:rPr>
      </w:pPr>
      <w:r w:rsidRPr="00A80A17">
        <w:rPr>
          <w:rFonts w:ascii="Times New Roman" w:hAnsi="Times New Roman"/>
          <w:bCs/>
          <w:sz w:val="24"/>
          <w:szCs w:val="24"/>
        </w:rPr>
        <w:t xml:space="preserve">Kaikki piirin </w:t>
      </w:r>
      <w:r w:rsidR="00844839">
        <w:rPr>
          <w:rFonts w:ascii="Times New Roman" w:hAnsi="Times New Roman"/>
          <w:bCs/>
          <w:sz w:val="24"/>
          <w:szCs w:val="24"/>
        </w:rPr>
        <w:t xml:space="preserve">tapahtumat </w:t>
      </w:r>
      <w:r>
        <w:rPr>
          <w:rFonts w:ascii="Times New Roman" w:hAnsi="Times New Roman"/>
          <w:bCs/>
          <w:sz w:val="24"/>
          <w:szCs w:val="24"/>
        </w:rPr>
        <w:t xml:space="preserve">perutaan </w:t>
      </w:r>
      <w:r w:rsidR="00844839">
        <w:rPr>
          <w:rFonts w:ascii="Times New Roman" w:hAnsi="Times New Roman"/>
          <w:bCs/>
          <w:sz w:val="24"/>
          <w:szCs w:val="24"/>
        </w:rPr>
        <w:t>heinäkuun loppuun saakka (pl. mahdolliset etäkokoukset tai -palaverit)</w:t>
      </w:r>
      <w:r w:rsidRPr="00A80A17">
        <w:rPr>
          <w:rFonts w:ascii="Times New Roman" w:hAnsi="Times New Roman"/>
          <w:bCs/>
          <w:sz w:val="24"/>
          <w:szCs w:val="24"/>
        </w:rPr>
        <w:t xml:space="preserve">. </w:t>
      </w:r>
    </w:p>
    <w:p w14:paraId="4977E4FE" w14:textId="6E13BB8A" w:rsidR="009A18B9" w:rsidRPr="007C337B" w:rsidRDefault="009A18B9" w:rsidP="009A18B9">
      <w:pPr>
        <w:pStyle w:val="Luettelokappale"/>
        <w:numPr>
          <w:ilvl w:val="0"/>
          <w:numId w:val="16"/>
        </w:numPr>
        <w:spacing w:after="0" w:line="240" w:lineRule="auto"/>
        <w:outlineLvl w:val="1"/>
        <w:rPr>
          <w:rFonts w:ascii="Times New Roman" w:hAnsi="Times New Roman"/>
          <w:b/>
          <w:color w:val="4F81BD"/>
          <w:sz w:val="24"/>
          <w:szCs w:val="24"/>
        </w:rPr>
      </w:pPr>
      <w:r w:rsidRPr="007C337B">
        <w:rPr>
          <w:rFonts w:ascii="Times New Roman" w:hAnsi="Times New Roman"/>
          <w:bCs/>
          <w:sz w:val="24"/>
          <w:szCs w:val="24"/>
        </w:rPr>
        <w:t>Reserviläisurheililiiton kilpailut tältä vuodelta on peruutettu pl. Reservin ampumamestaruuskilpailut (Hollola, 21.-23.8.) ja kivääri 300m (Hollola, 22.8.).</w:t>
      </w:r>
    </w:p>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0A24F4F3"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46D5D516" w14:textId="77777777" w:rsidR="00844839" w:rsidRDefault="00844839" w:rsidP="00E132AB">
      <w:pPr>
        <w:spacing w:after="0" w:line="240" w:lineRule="auto"/>
        <w:rPr>
          <w:rFonts w:ascii="Times New Roman" w:hAnsi="Times New Roman"/>
          <w:b/>
          <w:color w:val="4F81BD"/>
          <w:sz w:val="24"/>
          <w:szCs w:val="24"/>
        </w:rPr>
      </w:pPr>
    </w:p>
    <w:p w14:paraId="5DB2872F" w14:textId="731DF6D5" w:rsidR="00A418FD" w:rsidRDefault="00E132AB" w:rsidP="00844839">
      <w:pPr>
        <w:spacing w:after="0" w:line="240" w:lineRule="auto"/>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p>
    <w:p w14:paraId="13C08A4C" w14:textId="77777777" w:rsidR="00E132AB" w:rsidRDefault="00E132AB" w:rsidP="00844839">
      <w:pPr>
        <w:spacing w:after="0" w:line="240" w:lineRule="auto"/>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844839">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D88FC56" w14:textId="060E98B2" w:rsidR="00AC190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9"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306D5600" w:rsidR="00D36773"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006B8F67" w:rsidR="00E132AB" w:rsidRDefault="00E132AB" w:rsidP="00844839">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4D0994B9" w14:textId="7D4DC5D6" w:rsidR="00350A86" w:rsidRPr="00AC1908" w:rsidRDefault="00E132AB" w:rsidP="00844839">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proofErr w:type="spellStart"/>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w:t>
      </w:r>
      <w:proofErr w:type="spellEnd"/>
      <w:r>
        <w:rPr>
          <w:rFonts w:ascii="Times New Roman" w:eastAsia="Times New Roman" w:hAnsi="Times New Roman"/>
          <w:color w:val="2C2C2C"/>
          <w:sz w:val="24"/>
          <w:szCs w:val="24"/>
          <w:lang w:eastAsia="fi-FI"/>
        </w:rPr>
        <w:t xml:space="preserve">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7A99AA72" w14:textId="3B45743E" w:rsidR="009A18B9" w:rsidRDefault="009A18B9" w:rsidP="009A18B9">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728931E2" w14:textId="77777777" w:rsidR="00AC1908" w:rsidRDefault="00AC1908" w:rsidP="009A18B9">
      <w:pPr>
        <w:spacing w:after="0" w:line="240" w:lineRule="auto"/>
        <w:rPr>
          <w:rFonts w:ascii="Times New Roman" w:hAnsi="Times New Roman"/>
          <w:color w:val="4F81BD"/>
          <w:sz w:val="24"/>
          <w:szCs w:val="24"/>
        </w:rPr>
      </w:pPr>
    </w:p>
    <w:p w14:paraId="7610E8E3" w14:textId="13B1E728" w:rsidR="009A18B9" w:rsidRDefault="009A18B9" w:rsidP="00844839">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etäkokouksena torstaina 28.5.</w:t>
      </w:r>
      <w:r w:rsidR="00844839">
        <w:rPr>
          <w:rFonts w:ascii="Times New Roman" w:hAnsi="Times New Roman"/>
          <w:sz w:val="24"/>
          <w:szCs w:val="24"/>
        </w:rPr>
        <w:t xml:space="preserve"> kello 17.30.</w:t>
      </w:r>
    </w:p>
    <w:p w14:paraId="7D980668" w14:textId="77777777" w:rsidR="00844839" w:rsidRDefault="00844839" w:rsidP="00844839">
      <w:pPr>
        <w:spacing w:after="0" w:line="240" w:lineRule="auto"/>
        <w:rPr>
          <w:rFonts w:ascii="Times New Roman" w:hAnsi="Times New Roman"/>
          <w:b/>
          <w:sz w:val="24"/>
          <w:szCs w:val="24"/>
        </w:rPr>
      </w:pPr>
    </w:p>
    <w:p w14:paraId="01C33658" w14:textId="716A8FFC" w:rsidR="009A18B9" w:rsidRDefault="009A18B9" w:rsidP="00844839">
      <w:pPr>
        <w:spacing w:after="0" w:line="240" w:lineRule="auto"/>
        <w:rPr>
          <w:rFonts w:ascii="Times New Roman" w:hAnsi="Times New Roman"/>
          <w:b/>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w:t>
      </w:r>
      <w:r w:rsidR="00DC3E63">
        <w:rPr>
          <w:rFonts w:ascii="Times New Roman" w:hAnsi="Times New Roman"/>
          <w:sz w:val="24"/>
          <w:szCs w:val="24"/>
        </w:rPr>
        <w:t>maanantaina</w:t>
      </w:r>
      <w:r>
        <w:rPr>
          <w:rFonts w:ascii="Times New Roman" w:hAnsi="Times New Roman"/>
          <w:sz w:val="24"/>
          <w:szCs w:val="24"/>
        </w:rPr>
        <w:t xml:space="preserve"> 1</w:t>
      </w:r>
      <w:r w:rsidR="00844839">
        <w:rPr>
          <w:rFonts w:ascii="Times New Roman" w:hAnsi="Times New Roman"/>
          <w:sz w:val="24"/>
          <w:szCs w:val="24"/>
        </w:rPr>
        <w:t>5</w:t>
      </w:r>
      <w:r>
        <w:rPr>
          <w:rFonts w:ascii="Times New Roman" w:hAnsi="Times New Roman"/>
          <w:sz w:val="24"/>
          <w:szCs w:val="24"/>
        </w:rPr>
        <w:t>.</w:t>
      </w:r>
      <w:r w:rsidR="00844839">
        <w:rPr>
          <w:rFonts w:ascii="Times New Roman" w:hAnsi="Times New Roman"/>
          <w:sz w:val="24"/>
          <w:szCs w:val="24"/>
        </w:rPr>
        <w:t>6</w:t>
      </w:r>
      <w:r>
        <w:rPr>
          <w:rFonts w:ascii="Times New Roman" w:hAnsi="Times New Roman"/>
          <w:sz w:val="24"/>
          <w:szCs w:val="24"/>
        </w:rPr>
        <w:t>.</w:t>
      </w:r>
      <w:r w:rsidR="00844839">
        <w:rPr>
          <w:rFonts w:ascii="Times New Roman" w:hAnsi="Times New Roman"/>
          <w:sz w:val="24"/>
          <w:szCs w:val="24"/>
        </w:rPr>
        <w:t xml:space="preserve"> kello 17.00.</w:t>
      </w:r>
    </w:p>
    <w:p w14:paraId="39087468" w14:textId="77777777" w:rsidR="009A18B9" w:rsidRDefault="009A18B9" w:rsidP="00844839">
      <w:pPr>
        <w:spacing w:after="0" w:line="240" w:lineRule="auto"/>
        <w:rPr>
          <w:rFonts w:ascii="Times New Roman" w:hAnsi="Times New Roman"/>
          <w:b/>
          <w:sz w:val="24"/>
          <w:szCs w:val="24"/>
        </w:rPr>
      </w:pPr>
    </w:p>
    <w:p w14:paraId="6702C7D7" w14:textId="3ACD2F89" w:rsidR="009A18B9" w:rsidRPr="00F73FC3" w:rsidRDefault="009A18B9" w:rsidP="00844839">
      <w:pPr>
        <w:spacing w:after="0" w:line="240" w:lineRule="auto"/>
        <w:rPr>
          <w:rFonts w:ascii="Times New Roman" w:hAnsi="Times New Roman"/>
          <w:sz w:val="24"/>
          <w:szCs w:val="24"/>
        </w:rPr>
      </w:pPr>
      <w:r>
        <w:rPr>
          <w:rFonts w:ascii="Times New Roman" w:hAnsi="Times New Roman"/>
          <w:b/>
          <w:sz w:val="24"/>
          <w:szCs w:val="24"/>
        </w:rPr>
        <w:t xml:space="preserve">Parivartio </w:t>
      </w:r>
      <w:r w:rsidR="00844839">
        <w:rPr>
          <w:rFonts w:ascii="Times New Roman" w:hAnsi="Times New Roman"/>
          <w:b/>
          <w:sz w:val="24"/>
          <w:szCs w:val="24"/>
        </w:rPr>
        <w:t>3</w:t>
      </w:r>
      <w:r>
        <w:rPr>
          <w:rFonts w:ascii="Times New Roman" w:hAnsi="Times New Roman"/>
          <w:b/>
          <w:sz w:val="24"/>
          <w:szCs w:val="24"/>
        </w:rPr>
        <w:t xml:space="preserve">/2020 </w:t>
      </w:r>
      <w:r>
        <w:rPr>
          <w:rFonts w:ascii="Times New Roman" w:hAnsi="Times New Roman"/>
          <w:sz w:val="24"/>
          <w:szCs w:val="24"/>
        </w:rPr>
        <w:t>ilmestyy 2</w:t>
      </w:r>
      <w:r w:rsidR="00844839">
        <w:rPr>
          <w:rFonts w:ascii="Times New Roman" w:hAnsi="Times New Roman"/>
          <w:sz w:val="24"/>
          <w:szCs w:val="24"/>
        </w:rPr>
        <w:t>5</w:t>
      </w:r>
      <w:r>
        <w:rPr>
          <w:rFonts w:ascii="Times New Roman" w:hAnsi="Times New Roman"/>
          <w:sz w:val="24"/>
          <w:szCs w:val="24"/>
        </w:rPr>
        <w:t>.</w:t>
      </w:r>
      <w:r w:rsidR="00844839">
        <w:rPr>
          <w:rFonts w:ascii="Times New Roman" w:hAnsi="Times New Roman"/>
          <w:sz w:val="24"/>
          <w:szCs w:val="24"/>
        </w:rPr>
        <w:t>6</w:t>
      </w:r>
      <w:r>
        <w:rPr>
          <w:rFonts w:ascii="Times New Roman" w:hAnsi="Times New Roman"/>
          <w:sz w:val="24"/>
          <w:szCs w:val="24"/>
        </w:rPr>
        <w:t xml:space="preserve">.2020. Lehden teemana on </w:t>
      </w:r>
      <w:r w:rsidR="00844839">
        <w:rPr>
          <w:rFonts w:ascii="Times New Roman" w:hAnsi="Times New Roman"/>
          <w:sz w:val="24"/>
          <w:szCs w:val="24"/>
        </w:rPr>
        <w:t>”Ylennykset ja palkitsemiset</w:t>
      </w:r>
      <w:r>
        <w:rPr>
          <w:rFonts w:ascii="Times New Roman" w:hAnsi="Times New Roman"/>
          <w:sz w:val="24"/>
          <w:szCs w:val="24"/>
        </w:rPr>
        <w:t xml:space="preserve">”. </w:t>
      </w:r>
      <w:r w:rsidR="00844839" w:rsidRPr="00844839">
        <w:rPr>
          <w:rFonts w:ascii="Times New Roman" w:hAnsi="Times New Roman"/>
          <w:sz w:val="24"/>
          <w:szCs w:val="24"/>
        </w:rPr>
        <w:t>A</w:t>
      </w:r>
      <w:r w:rsidRPr="007C337B">
        <w:rPr>
          <w:rFonts w:ascii="Times New Roman" w:hAnsi="Times New Roman"/>
          <w:sz w:val="24"/>
          <w:szCs w:val="24"/>
        </w:rPr>
        <w:t xml:space="preserve">ineistopäivä on </w:t>
      </w:r>
      <w:r>
        <w:rPr>
          <w:rFonts w:ascii="Times New Roman" w:hAnsi="Times New Roman"/>
          <w:sz w:val="24"/>
          <w:szCs w:val="24"/>
        </w:rPr>
        <w:t>5</w:t>
      </w:r>
      <w:r w:rsidRPr="007C337B">
        <w:rPr>
          <w:rFonts w:ascii="Times New Roman" w:hAnsi="Times New Roman"/>
          <w:sz w:val="24"/>
          <w:szCs w:val="24"/>
        </w:rPr>
        <w:t>.6</w:t>
      </w:r>
      <w:r w:rsidR="00844839">
        <w:rPr>
          <w:rFonts w:ascii="Times New Roman" w:hAnsi="Times New Roman"/>
          <w:sz w:val="24"/>
          <w:szCs w:val="24"/>
        </w:rPr>
        <w:t xml:space="preserve">.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10"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1"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70B974FE" w14:textId="30AA7D50" w:rsidR="009A18B9" w:rsidRDefault="009A18B9" w:rsidP="00844839">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 xml:space="preserve">on edelleen varastoituna. Varaukset tulee tehdä vähintään </w:t>
      </w:r>
      <w:r w:rsidR="00844839">
        <w:rPr>
          <w:rFonts w:ascii="Times New Roman" w:eastAsia="Times New Roman" w:hAnsi="Times New Roman"/>
          <w:sz w:val="24"/>
          <w:szCs w:val="24"/>
          <w:lang w:eastAsia="fi-FI"/>
        </w:rPr>
        <w:t>kolme</w:t>
      </w:r>
      <w:r>
        <w:rPr>
          <w:rFonts w:ascii="Times New Roman" w:eastAsia="Times New Roman" w:hAnsi="Times New Roman"/>
          <w:sz w:val="24"/>
          <w:szCs w:val="24"/>
          <w:lang w:eastAsia="fi-FI"/>
        </w:rPr>
        <w:t xml:space="preserve"> viikkoa ennen tarvetta. V</w:t>
      </w:r>
      <w:r w:rsidRPr="007E1C1A">
        <w:rPr>
          <w:rFonts w:ascii="Times New Roman" w:eastAsia="Times New Roman" w:hAnsi="Times New Roman"/>
          <w:sz w:val="24"/>
          <w:szCs w:val="24"/>
          <w:lang w:eastAsia="fi-FI"/>
        </w:rPr>
        <w:t>araaminen tapahtuu piiritoimistosta (</w:t>
      </w:r>
      <w:hyperlink r:id="rId12"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6129489E" w14:textId="77777777" w:rsidR="00844839" w:rsidRDefault="00844839" w:rsidP="009A18B9">
      <w:pPr>
        <w:spacing w:before="100" w:beforeAutospacing="1" w:after="100" w:afterAutospacing="1" w:line="240" w:lineRule="auto"/>
        <w:rPr>
          <w:rFonts w:ascii="Times New Roman" w:eastAsia="Times New Roman" w:hAnsi="Times New Roman"/>
          <w:sz w:val="24"/>
          <w:szCs w:val="24"/>
          <w:lang w:eastAsia="fi-FI"/>
        </w:rPr>
      </w:pPr>
    </w:p>
    <w:p w14:paraId="15CA3813" w14:textId="2AFDAED7" w:rsidR="009A18B9" w:rsidRDefault="009A18B9" w:rsidP="00844839">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09D5F7DD" w14:textId="1EAD0EA5" w:rsidR="009A18B9" w:rsidRDefault="009A18B9" w:rsidP="00844839">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 xml:space="preserve">ilmestyy </w:t>
      </w:r>
      <w:r w:rsidR="00844839">
        <w:rPr>
          <w:rFonts w:ascii="Times New Roman" w:hAnsi="Times New Roman"/>
          <w:sz w:val="24"/>
          <w:szCs w:val="24"/>
        </w:rPr>
        <w:t>kesä</w:t>
      </w:r>
      <w:r>
        <w:rPr>
          <w:rFonts w:ascii="Times New Roman" w:hAnsi="Times New Roman"/>
          <w:sz w:val="24"/>
          <w:szCs w:val="24"/>
        </w:rPr>
        <w:t xml:space="preserve">kuun </w:t>
      </w:r>
      <w:r w:rsidR="00844839">
        <w:rPr>
          <w:rFonts w:ascii="Times New Roman" w:hAnsi="Times New Roman"/>
          <w:sz w:val="24"/>
          <w:szCs w:val="24"/>
        </w:rPr>
        <w:t>17</w:t>
      </w:r>
      <w:r>
        <w:rPr>
          <w:rFonts w:ascii="Times New Roman" w:hAnsi="Times New Roman"/>
          <w:sz w:val="24"/>
          <w:szCs w:val="24"/>
        </w:rPr>
        <w:t>.</w:t>
      </w:r>
    </w:p>
    <w:p w14:paraId="70928D48" w14:textId="77777777" w:rsidR="009A18B9" w:rsidRDefault="009A18B9" w:rsidP="00844839">
      <w:pPr>
        <w:spacing w:after="0" w:line="240" w:lineRule="auto"/>
        <w:rPr>
          <w:rFonts w:ascii="Times New Roman" w:hAnsi="Times New Roman"/>
          <w:b/>
          <w:sz w:val="24"/>
          <w:szCs w:val="24"/>
        </w:rPr>
      </w:pPr>
    </w:p>
    <w:p w14:paraId="1495123E" w14:textId="5AB73DCF" w:rsidR="00844839" w:rsidRDefault="009A18B9" w:rsidP="00844839">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42CB185F" w14:textId="77777777" w:rsidR="00844839" w:rsidRDefault="00844839" w:rsidP="00844839">
      <w:pPr>
        <w:spacing w:after="0" w:line="240" w:lineRule="auto"/>
        <w:rPr>
          <w:rFonts w:ascii="Times New Roman" w:hAnsi="Times New Roman"/>
          <w:sz w:val="24"/>
          <w:szCs w:val="24"/>
        </w:rPr>
      </w:pPr>
    </w:p>
    <w:p w14:paraId="5D27FC5F" w14:textId="4B81308E" w:rsidR="009A18B9" w:rsidRPr="003623B7" w:rsidRDefault="009A18B9" w:rsidP="00844839">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sidR="00844839">
        <w:rPr>
          <w:rFonts w:ascii="Times New Roman" w:hAnsi="Times New Roman"/>
          <w:sz w:val="24"/>
          <w:szCs w:val="24"/>
        </w:rPr>
        <w:t>heinä</w:t>
      </w:r>
      <w:r w:rsidRPr="00A80A17">
        <w:rPr>
          <w:rFonts w:ascii="Times New Roman" w:hAnsi="Times New Roman"/>
          <w:sz w:val="24"/>
          <w:szCs w:val="24"/>
        </w:rPr>
        <w:t>kuun loppuun saakka.</w:t>
      </w:r>
      <w:r w:rsidR="00AC1908">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3"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62099E14" w14:textId="77777777" w:rsidR="009A18B9" w:rsidRDefault="009A18B9" w:rsidP="00844839">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26024FBE" w14:textId="77777777" w:rsidR="009A18B9" w:rsidRDefault="009A18B9" w:rsidP="00844839">
      <w:pPr>
        <w:spacing w:after="0" w:line="240" w:lineRule="auto"/>
        <w:rPr>
          <w:rFonts w:ascii="Times New Roman" w:hAnsi="Times New Roman"/>
          <w:b/>
          <w:sz w:val="24"/>
          <w:szCs w:val="24"/>
        </w:rPr>
      </w:pPr>
    </w:p>
    <w:p w14:paraId="63CCD06A" w14:textId="288E6F8A" w:rsidR="004D4A95" w:rsidRPr="00AC1908" w:rsidRDefault="009A18B9" w:rsidP="00844839">
      <w:pPr>
        <w:spacing w:after="0" w:line="240" w:lineRule="auto"/>
        <w:rPr>
          <w:b/>
          <w:color w:val="00B050"/>
        </w:rPr>
      </w:pPr>
      <w:bookmarkStart w:id="1" w:name="_Hlk8895999"/>
      <w:r w:rsidRPr="00A80A17">
        <w:rPr>
          <w:rFonts w:ascii="Times New Roman" w:eastAsia="Times New Roman" w:hAnsi="Times New Roman"/>
          <w:b/>
          <w:i/>
          <w:color w:val="00B050"/>
          <w:sz w:val="28"/>
          <w:szCs w:val="28"/>
          <w:lang w:eastAsia="fi-FI"/>
        </w:rPr>
        <w:t xml:space="preserve">Piiritoimisto toivottaa kaikille </w:t>
      </w:r>
      <w:r>
        <w:rPr>
          <w:rFonts w:ascii="Times New Roman" w:eastAsia="Times New Roman" w:hAnsi="Times New Roman"/>
          <w:b/>
          <w:i/>
          <w:color w:val="00B050"/>
          <w:sz w:val="28"/>
          <w:szCs w:val="28"/>
          <w:lang w:eastAsia="fi-FI"/>
        </w:rPr>
        <w:t xml:space="preserve">valoisaa </w:t>
      </w:r>
      <w:r w:rsidRPr="00A80A17">
        <w:rPr>
          <w:rFonts w:ascii="Times New Roman" w:eastAsia="Times New Roman" w:hAnsi="Times New Roman"/>
          <w:b/>
          <w:i/>
          <w:color w:val="00B050"/>
          <w:sz w:val="28"/>
          <w:szCs w:val="28"/>
          <w:lang w:eastAsia="fi-FI"/>
        </w:rPr>
        <w:t>k</w:t>
      </w:r>
      <w:r w:rsidR="00844839">
        <w:rPr>
          <w:rFonts w:ascii="Times New Roman" w:eastAsia="Times New Roman" w:hAnsi="Times New Roman"/>
          <w:b/>
          <w:i/>
          <w:color w:val="00B050"/>
          <w:sz w:val="28"/>
          <w:szCs w:val="28"/>
          <w:lang w:eastAsia="fi-FI"/>
        </w:rPr>
        <w:t>esän</w:t>
      </w:r>
      <w:r w:rsidRPr="00A80A17">
        <w:rPr>
          <w:rFonts w:ascii="Times New Roman" w:eastAsia="Times New Roman" w:hAnsi="Times New Roman"/>
          <w:b/>
          <w:i/>
          <w:color w:val="00B050"/>
          <w:sz w:val="28"/>
          <w:szCs w:val="28"/>
          <w:lang w:eastAsia="fi-FI"/>
        </w:rPr>
        <w:t xml:space="preserve"> odottelua!</w:t>
      </w:r>
      <w:bookmarkEnd w:id="1"/>
    </w:p>
    <w:sectPr w:rsidR="004D4A95" w:rsidRPr="00AC1908" w:rsidSect="00893A12">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8428" w14:textId="77777777" w:rsidR="00BA6CFF" w:rsidRDefault="00BA6CFF" w:rsidP="00CF0053">
      <w:pPr>
        <w:spacing w:after="0" w:line="240" w:lineRule="auto"/>
      </w:pPr>
      <w:r>
        <w:separator/>
      </w:r>
    </w:p>
  </w:endnote>
  <w:endnote w:type="continuationSeparator" w:id="0">
    <w:p w14:paraId="5DE7D864" w14:textId="77777777" w:rsidR="00BA6CFF" w:rsidRDefault="00BA6CFF"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7405" w14:textId="77777777" w:rsidR="00BA6CFF" w:rsidRDefault="00BA6CFF" w:rsidP="00CF0053">
      <w:pPr>
        <w:spacing w:after="0" w:line="240" w:lineRule="auto"/>
      </w:pPr>
      <w:r>
        <w:separator/>
      </w:r>
    </w:p>
  </w:footnote>
  <w:footnote w:type="continuationSeparator" w:id="0">
    <w:p w14:paraId="01631AC6" w14:textId="77777777" w:rsidR="00BA6CFF" w:rsidRDefault="00BA6CFF"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4736EA8D"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FE6335">
      <w:rPr>
        <w:rStyle w:val="Otsikko1Char"/>
        <w:sz w:val="24"/>
      </w:rPr>
      <w:t>Touko</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1"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11"/>
  </w:num>
  <w:num w:numId="6">
    <w:abstractNumId w:val="10"/>
  </w:num>
  <w:num w:numId="7">
    <w:abstractNumId w:val="14"/>
  </w:num>
  <w:num w:numId="8">
    <w:abstractNumId w:val="8"/>
  </w:num>
  <w:num w:numId="9">
    <w:abstractNumId w:val="3"/>
  </w:num>
  <w:num w:numId="10">
    <w:abstractNumId w:val="0"/>
  </w:num>
  <w:num w:numId="11">
    <w:abstractNumId w:val="7"/>
  </w:num>
  <w:num w:numId="12">
    <w:abstractNumId w:val="4"/>
  </w:num>
  <w:num w:numId="13">
    <w:abstractNumId w:val="15"/>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rvilaisliitto.fi/wp-content/uploads/2019/08/Ansiomitalisaanto.pdf" TargetMode="External"/><Relationship Id="rId13" Type="http://schemas.openxmlformats.org/officeDocument/2006/relationships/hyperlink" Target="mailto:vsres@co.in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vart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https://www.maanpuolustusrekisteri.fi/extranet/kirjaudu.aspx?ReturnUrl=%2fextra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7689</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2020-05-18T12:48:00Z</dcterms:created>
  <dcterms:modified xsi:type="dcterms:W3CDTF">2020-05-18T12:48:00Z</dcterms:modified>
</cp:coreProperties>
</file>